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E72BC6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"Ивановская основная общеобразовательная школа  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72BC6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E72BC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E72BC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E72BC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72BC6">
              <w:rPr>
                <w:rFonts w:asciiTheme="majorBidi" w:hAnsiTheme="majorBidi" w:cstheme="majorBidi"/>
                <w:sz w:val="24"/>
                <w:szCs w:val="24"/>
              </w:rPr>
              <w:t>на педагогическом совете школы</w:t>
            </w:r>
          </w:p>
          <w:p w:rsidR="00620C9A" w:rsidRPr="00E72BC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72BC6">
              <w:rPr>
                <w:rFonts w:asciiTheme="majorBidi" w:hAnsiTheme="majorBidi" w:cstheme="majorBidi"/>
                <w:sz w:val="24"/>
                <w:szCs w:val="24"/>
              </w:rPr>
              <w:t>заместитель директора по УВР</w:t>
            </w:r>
          </w:p>
          <w:p w:rsidR="00620C9A" w:rsidRPr="00E72BC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72BC6">
              <w:rPr>
                <w:rFonts w:asciiTheme="majorBidi" w:hAnsiTheme="majorBidi" w:cstheme="majorBidi"/>
                <w:sz w:val="24"/>
                <w:szCs w:val="24"/>
              </w:rPr>
              <w:t>Левина Н.Н.</w:t>
            </w:r>
          </w:p>
          <w:p w:rsidR="00620C9A" w:rsidRPr="00E72BC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E72BC6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620C9A" w:rsidRPr="00E72BC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E72BC6">
              <w:rPr>
                <w:rFonts w:asciiTheme="majorBidi" w:hAnsiTheme="majorBidi" w:cstheme="majorBidi"/>
                <w:sz w:val="24"/>
                <w:szCs w:val="24"/>
              </w:rPr>
              <w:t xml:space="preserve"> “31.08.2023”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E72BC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E72BC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E72BC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E72BC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72BC6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620C9A" w:rsidRPr="00E72BC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72BC6">
              <w:rPr>
                <w:rFonts w:asciiTheme="majorBidi" w:hAnsiTheme="majorBidi" w:cstheme="majorBidi"/>
                <w:sz w:val="24"/>
                <w:szCs w:val="24"/>
              </w:rPr>
              <w:t>Кулагина О.А.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№Приказ №1\10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“01.09.2023”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E72BC6">
      <w:pPr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Тюльганский муниципальный район, Оренбургская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"Ивановская основная общеобразовательная школа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"Ивановская основная общеобразовательная школа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"Ивановская основная общеобразовательная школа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"Ивановская основная общеобразовательная школа  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Россия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"Ивановская основная общеобразовательная школа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178"/>
        <w:gridCol w:w="4202"/>
        <w:gridCol w:w="1561"/>
        <w:gridCol w:w="1609"/>
        <w:gridCol w:w="1609"/>
        <w:gridCol w:w="1609"/>
      </w:tblGrid>
      <w:tr w:rsidR="00A275F7">
        <w:tc>
          <w:tcPr>
            <w:tcW w:w="6000" w:type="dxa"/>
            <w:vMerge w:val="restart"/>
            <w:shd w:val="clear" w:color="auto" w:fill="D9D9D9"/>
          </w:tcPr>
          <w:p w:rsidR="00A275F7" w:rsidRDefault="00AE05B7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A275F7" w:rsidRDefault="00AE05B7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A275F7" w:rsidRDefault="00AE05B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275F7">
        <w:tc>
          <w:tcPr>
            <w:tcW w:w="2425" w:type="dxa"/>
            <w:vMerge/>
          </w:tcPr>
          <w:p w:rsidR="00A275F7" w:rsidRDefault="00A275F7"/>
        </w:tc>
        <w:tc>
          <w:tcPr>
            <w:tcW w:w="2425" w:type="dxa"/>
            <w:vMerge/>
          </w:tcPr>
          <w:p w:rsidR="00A275F7" w:rsidRDefault="00A275F7"/>
        </w:tc>
        <w:tc>
          <w:tcPr>
            <w:tcW w:w="0" w:type="dxa"/>
            <w:shd w:val="clear" w:color="auto" w:fill="D9D9D9"/>
          </w:tcPr>
          <w:p w:rsidR="00A275F7" w:rsidRDefault="00AE05B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A275F7" w:rsidRDefault="00AE05B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A275F7" w:rsidRDefault="00AE05B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A275F7" w:rsidRDefault="00AE05B7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A275F7">
        <w:tc>
          <w:tcPr>
            <w:tcW w:w="14550" w:type="dxa"/>
            <w:gridSpan w:val="6"/>
            <w:shd w:val="clear" w:color="auto" w:fill="FFFFB3"/>
          </w:tcPr>
          <w:p w:rsidR="00A275F7" w:rsidRDefault="00AE05B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275F7">
        <w:tc>
          <w:tcPr>
            <w:tcW w:w="2425" w:type="dxa"/>
            <w:vMerge w:val="restart"/>
          </w:tcPr>
          <w:p w:rsidR="00A275F7" w:rsidRDefault="00AE05B7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A275F7" w:rsidRDefault="00AE05B7">
            <w:r>
              <w:t>Русский язык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5</w:t>
            </w:r>
          </w:p>
        </w:tc>
      </w:tr>
      <w:tr w:rsidR="00A275F7">
        <w:tc>
          <w:tcPr>
            <w:tcW w:w="2425" w:type="dxa"/>
            <w:vMerge/>
          </w:tcPr>
          <w:p w:rsidR="00A275F7" w:rsidRDefault="00A275F7"/>
        </w:tc>
        <w:tc>
          <w:tcPr>
            <w:tcW w:w="2425" w:type="dxa"/>
          </w:tcPr>
          <w:p w:rsidR="00A275F7" w:rsidRDefault="00AE05B7">
            <w:r>
              <w:t>Литературное чтение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4</w:t>
            </w:r>
          </w:p>
        </w:tc>
      </w:tr>
      <w:tr w:rsidR="00A275F7">
        <w:tc>
          <w:tcPr>
            <w:tcW w:w="2425" w:type="dxa"/>
          </w:tcPr>
          <w:p w:rsidR="00A275F7" w:rsidRDefault="00AE05B7">
            <w:r>
              <w:t>Иностранный язык</w:t>
            </w:r>
          </w:p>
        </w:tc>
        <w:tc>
          <w:tcPr>
            <w:tcW w:w="2425" w:type="dxa"/>
          </w:tcPr>
          <w:p w:rsidR="00A275F7" w:rsidRDefault="00AE05B7">
            <w:r>
              <w:t>Иностранный язык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2</w:t>
            </w:r>
          </w:p>
        </w:tc>
      </w:tr>
      <w:tr w:rsidR="00A275F7">
        <w:tc>
          <w:tcPr>
            <w:tcW w:w="2425" w:type="dxa"/>
          </w:tcPr>
          <w:p w:rsidR="00A275F7" w:rsidRDefault="00AE05B7">
            <w:r>
              <w:t>Математика и информатика</w:t>
            </w:r>
          </w:p>
        </w:tc>
        <w:tc>
          <w:tcPr>
            <w:tcW w:w="2425" w:type="dxa"/>
          </w:tcPr>
          <w:p w:rsidR="00A275F7" w:rsidRDefault="00AE05B7">
            <w:r>
              <w:t>Математика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4</w:t>
            </w:r>
          </w:p>
        </w:tc>
      </w:tr>
      <w:tr w:rsidR="00A275F7">
        <w:tc>
          <w:tcPr>
            <w:tcW w:w="2425" w:type="dxa"/>
          </w:tcPr>
          <w:p w:rsidR="00A275F7" w:rsidRDefault="00AE05B7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A275F7" w:rsidRDefault="00AE05B7">
            <w:r>
              <w:t>Окружающий мир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2</w:t>
            </w:r>
          </w:p>
        </w:tc>
      </w:tr>
      <w:tr w:rsidR="00A275F7">
        <w:tc>
          <w:tcPr>
            <w:tcW w:w="2425" w:type="dxa"/>
          </w:tcPr>
          <w:p w:rsidR="00A275F7" w:rsidRDefault="00AE05B7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A275F7" w:rsidRDefault="00AE05B7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1</w:t>
            </w:r>
          </w:p>
        </w:tc>
      </w:tr>
      <w:tr w:rsidR="00A275F7">
        <w:tc>
          <w:tcPr>
            <w:tcW w:w="2425" w:type="dxa"/>
            <w:vMerge w:val="restart"/>
          </w:tcPr>
          <w:p w:rsidR="00A275F7" w:rsidRDefault="00AE05B7">
            <w:r>
              <w:t>Искусство</w:t>
            </w:r>
          </w:p>
        </w:tc>
        <w:tc>
          <w:tcPr>
            <w:tcW w:w="2425" w:type="dxa"/>
          </w:tcPr>
          <w:p w:rsidR="00A275F7" w:rsidRDefault="00AE05B7">
            <w:r>
              <w:t>Изобразительное искусство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1</w:t>
            </w:r>
          </w:p>
        </w:tc>
      </w:tr>
      <w:tr w:rsidR="00A275F7">
        <w:tc>
          <w:tcPr>
            <w:tcW w:w="2425" w:type="dxa"/>
            <w:vMerge/>
          </w:tcPr>
          <w:p w:rsidR="00A275F7" w:rsidRDefault="00A275F7"/>
        </w:tc>
        <w:tc>
          <w:tcPr>
            <w:tcW w:w="2425" w:type="dxa"/>
          </w:tcPr>
          <w:p w:rsidR="00A275F7" w:rsidRDefault="00AE05B7">
            <w:r>
              <w:t>Музыка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1</w:t>
            </w:r>
          </w:p>
        </w:tc>
      </w:tr>
      <w:tr w:rsidR="00A275F7">
        <w:tc>
          <w:tcPr>
            <w:tcW w:w="2425" w:type="dxa"/>
          </w:tcPr>
          <w:p w:rsidR="00A275F7" w:rsidRDefault="00AE05B7">
            <w:r>
              <w:t>Технология</w:t>
            </w:r>
          </w:p>
        </w:tc>
        <w:tc>
          <w:tcPr>
            <w:tcW w:w="2425" w:type="dxa"/>
          </w:tcPr>
          <w:p w:rsidR="00A275F7" w:rsidRDefault="00AE05B7">
            <w:r>
              <w:t>Технология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1</w:t>
            </w:r>
          </w:p>
        </w:tc>
      </w:tr>
      <w:tr w:rsidR="00A275F7">
        <w:tc>
          <w:tcPr>
            <w:tcW w:w="2425" w:type="dxa"/>
          </w:tcPr>
          <w:p w:rsidR="00A275F7" w:rsidRDefault="00AE05B7">
            <w:r>
              <w:t>Физическая культура</w:t>
            </w:r>
          </w:p>
        </w:tc>
        <w:tc>
          <w:tcPr>
            <w:tcW w:w="2425" w:type="dxa"/>
          </w:tcPr>
          <w:p w:rsidR="00A275F7" w:rsidRDefault="00AE05B7">
            <w:r>
              <w:t>Физическая культура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2</w:t>
            </w:r>
          </w:p>
        </w:tc>
      </w:tr>
      <w:tr w:rsidR="00A275F7">
        <w:tc>
          <w:tcPr>
            <w:tcW w:w="4850" w:type="dxa"/>
            <w:gridSpan w:val="2"/>
            <w:shd w:val="clear" w:color="auto" w:fill="00FF00"/>
          </w:tcPr>
          <w:p w:rsidR="00A275F7" w:rsidRDefault="00AE05B7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A275F7" w:rsidRDefault="00AE05B7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A275F7" w:rsidRDefault="00AE05B7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A275F7" w:rsidRDefault="00AE05B7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A275F7" w:rsidRDefault="00AE05B7">
            <w:pPr>
              <w:jc w:val="center"/>
            </w:pPr>
            <w:r>
              <w:t>23</w:t>
            </w:r>
          </w:p>
        </w:tc>
      </w:tr>
      <w:tr w:rsidR="00A275F7">
        <w:tc>
          <w:tcPr>
            <w:tcW w:w="14550" w:type="dxa"/>
            <w:gridSpan w:val="6"/>
            <w:shd w:val="clear" w:color="auto" w:fill="FFFFB3"/>
          </w:tcPr>
          <w:p w:rsidR="00A275F7" w:rsidRDefault="00AE05B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275F7">
        <w:tc>
          <w:tcPr>
            <w:tcW w:w="4850" w:type="dxa"/>
            <w:gridSpan w:val="2"/>
            <w:shd w:val="clear" w:color="auto" w:fill="D9D9D9"/>
          </w:tcPr>
          <w:p w:rsidR="00A275F7" w:rsidRDefault="00AE05B7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A275F7" w:rsidRDefault="00A275F7"/>
        </w:tc>
        <w:tc>
          <w:tcPr>
            <w:tcW w:w="2425" w:type="dxa"/>
            <w:shd w:val="clear" w:color="auto" w:fill="D9D9D9"/>
          </w:tcPr>
          <w:p w:rsidR="00A275F7" w:rsidRDefault="00A275F7"/>
        </w:tc>
        <w:tc>
          <w:tcPr>
            <w:tcW w:w="2425" w:type="dxa"/>
            <w:shd w:val="clear" w:color="auto" w:fill="D9D9D9"/>
          </w:tcPr>
          <w:p w:rsidR="00A275F7" w:rsidRDefault="00A275F7"/>
        </w:tc>
        <w:tc>
          <w:tcPr>
            <w:tcW w:w="2425" w:type="dxa"/>
            <w:shd w:val="clear" w:color="auto" w:fill="D9D9D9"/>
          </w:tcPr>
          <w:p w:rsidR="00A275F7" w:rsidRDefault="00A275F7"/>
        </w:tc>
      </w:tr>
      <w:tr w:rsidR="00A275F7">
        <w:tc>
          <w:tcPr>
            <w:tcW w:w="4850" w:type="dxa"/>
            <w:gridSpan w:val="2"/>
          </w:tcPr>
          <w:p w:rsidR="00A275F7" w:rsidRDefault="00AE05B7">
            <w:r>
              <w:t>чтение на родном русском языке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275F7" w:rsidRDefault="00AE05B7">
            <w:pPr>
              <w:jc w:val="center"/>
            </w:pPr>
            <w:r>
              <w:t>0</w:t>
            </w:r>
          </w:p>
        </w:tc>
      </w:tr>
      <w:tr w:rsidR="00A275F7">
        <w:tc>
          <w:tcPr>
            <w:tcW w:w="4850" w:type="dxa"/>
            <w:gridSpan w:val="2"/>
            <w:shd w:val="clear" w:color="auto" w:fill="00FF00"/>
          </w:tcPr>
          <w:p w:rsidR="00A275F7" w:rsidRDefault="00AE05B7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A275F7" w:rsidRDefault="00AE05B7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A275F7" w:rsidRDefault="00AE05B7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A275F7" w:rsidRDefault="00AE05B7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A275F7" w:rsidRDefault="00AE05B7">
            <w:pPr>
              <w:jc w:val="center"/>
            </w:pPr>
            <w:r>
              <w:t>0</w:t>
            </w:r>
          </w:p>
        </w:tc>
      </w:tr>
      <w:tr w:rsidR="00A275F7">
        <w:tc>
          <w:tcPr>
            <w:tcW w:w="4850" w:type="dxa"/>
            <w:gridSpan w:val="2"/>
            <w:shd w:val="clear" w:color="auto" w:fill="00FF00"/>
          </w:tcPr>
          <w:p w:rsidR="00A275F7" w:rsidRDefault="00AE05B7">
            <w:r>
              <w:t xml:space="preserve">ИТОГО </w:t>
            </w:r>
            <w:r>
              <w:t>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A275F7" w:rsidRDefault="00AE05B7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A275F7" w:rsidRDefault="00AE05B7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A275F7" w:rsidRDefault="00AE05B7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A275F7" w:rsidRDefault="00AE05B7">
            <w:pPr>
              <w:jc w:val="center"/>
            </w:pPr>
            <w:r>
              <w:t>23</w:t>
            </w:r>
          </w:p>
        </w:tc>
      </w:tr>
      <w:tr w:rsidR="00A275F7">
        <w:tc>
          <w:tcPr>
            <w:tcW w:w="4850" w:type="dxa"/>
            <w:gridSpan w:val="2"/>
            <w:shd w:val="clear" w:color="auto" w:fill="FCE3FC"/>
          </w:tcPr>
          <w:p w:rsidR="00A275F7" w:rsidRDefault="00AE05B7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A275F7" w:rsidRDefault="00AE05B7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A275F7" w:rsidRDefault="00AE05B7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A275F7" w:rsidRDefault="00AE05B7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A275F7" w:rsidRDefault="00AE05B7">
            <w:pPr>
              <w:jc w:val="center"/>
            </w:pPr>
            <w:r>
              <w:t>34</w:t>
            </w:r>
          </w:p>
        </w:tc>
      </w:tr>
      <w:tr w:rsidR="00A275F7">
        <w:tc>
          <w:tcPr>
            <w:tcW w:w="4850" w:type="dxa"/>
            <w:gridSpan w:val="2"/>
            <w:shd w:val="clear" w:color="auto" w:fill="FCE3FC"/>
          </w:tcPr>
          <w:p w:rsidR="00A275F7" w:rsidRDefault="00AE05B7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A275F7" w:rsidRDefault="00AE05B7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FCE3FC"/>
          </w:tcPr>
          <w:p w:rsidR="00A275F7" w:rsidRDefault="00AE05B7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A275F7" w:rsidRDefault="00AE05B7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A275F7" w:rsidRDefault="00AE05B7">
            <w:pPr>
              <w:jc w:val="center"/>
            </w:pPr>
            <w:r>
              <w:t>782</w:t>
            </w:r>
          </w:p>
        </w:tc>
      </w:tr>
    </w:tbl>
    <w:p w:rsidR="00AE05B7" w:rsidRDefault="00AE05B7"/>
    <w:sectPr w:rsidR="00AE05B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275F7"/>
    <w:rsid w:val="00A76A07"/>
    <w:rsid w:val="00A77598"/>
    <w:rsid w:val="00A96C90"/>
    <w:rsid w:val="00AB3E28"/>
    <w:rsid w:val="00AB6EA5"/>
    <w:rsid w:val="00AE05B7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72BC6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2023-09-19T10:18:00Z</dcterms:created>
  <dcterms:modified xsi:type="dcterms:W3CDTF">2023-09-19T10:18:00Z</dcterms:modified>
</cp:coreProperties>
</file>